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97" w:rsidRDefault="00DC0B97" w:rsidP="00DC0B97">
      <w:pPr>
        <w:spacing w:after="0"/>
        <w:jc w:val="center"/>
        <w:rPr>
          <w:rFonts w:ascii="Franklin Gothic Medium" w:hAnsi="Franklin Gothic Medium" w:cs="Estrangelo Edessa"/>
        </w:rPr>
      </w:pPr>
      <w:bookmarkStart w:id="0" w:name="_GoBack"/>
      <w:bookmarkEnd w:id="0"/>
      <w:r w:rsidRPr="001365D5">
        <w:rPr>
          <w:rFonts w:ascii="Franklin Gothic Medium" w:hAnsi="Franklin Gothic Medium" w:cs="Estrangelo Edessa"/>
        </w:rPr>
        <w:t>Litchfield Board of Finance</w:t>
      </w:r>
    </w:p>
    <w:p w:rsidR="00DC0B97" w:rsidRDefault="00DC0B97" w:rsidP="00DC0B97">
      <w:pPr>
        <w:spacing w:after="0"/>
        <w:jc w:val="center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Regular Meeting</w:t>
      </w:r>
    </w:p>
    <w:p w:rsidR="00DC0B97" w:rsidRDefault="00DC0B97" w:rsidP="00DC0B97">
      <w:pPr>
        <w:spacing w:after="0"/>
        <w:jc w:val="center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January 11, 2016 @ 7 pm</w:t>
      </w:r>
    </w:p>
    <w:p w:rsidR="00DC0B97" w:rsidRDefault="00DC0B97" w:rsidP="00DC0B97">
      <w:pPr>
        <w:spacing w:after="0"/>
        <w:jc w:val="center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Litchfield Intermediate School Art Room</w:t>
      </w:r>
    </w:p>
    <w:p w:rsidR="00DC0B97" w:rsidRDefault="00DC0B97" w:rsidP="00DC0B97">
      <w:pPr>
        <w:spacing w:after="0"/>
        <w:jc w:val="center"/>
        <w:rPr>
          <w:rFonts w:ascii="Franklin Gothic Medium" w:hAnsi="Franklin Gothic Medium" w:cs="Estrangelo Edessa"/>
        </w:rPr>
      </w:pPr>
    </w:p>
    <w:p w:rsidR="00DC0B97" w:rsidRDefault="00DC0B97" w:rsidP="00DC0B97">
      <w:pPr>
        <w:spacing w:after="0"/>
        <w:jc w:val="center"/>
        <w:rPr>
          <w:rFonts w:ascii="Franklin Gothic Medium" w:hAnsi="Franklin Gothic Medium" w:cs="Estrangelo Edessa"/>
        </w:rPr>
      </w:pPr>
    </w:p>
    <w:p w:rsidR="00DC0B97" w:rsidRDefault="00DC0B97" w:rsidP="00DC0B97">
      <w:pPr>
        <w:spacing w:after="0"/>
        <w:rPr>
          <w:rFonts w:ascii="Franklin Gothic Medium" w:hAnsi="Franklin Gothic Medium" w:cs="Estrangelo Edessa"/>
          <w:u w:val="single"/>
        </w:rPr>
      </w:pPr>
      <w:r w:rsidRPr="00C10D65">
        <w:rPr>
          <w:rFonts w:ascii="Franklin Gothic Medium" w:hAnsi="Franklin Gothic Medium" w:cs="Estrangelo Edessa"/>
          <w:u w:val="single"/>
        </w:rPr>
        <w:t>AGENDA</w:t>
      </w:r>
    </w:p>
    <w:p w:rsidR="00DC0B97" w:rsidRPr="00C10D65" w:rsidRDefault="00DC0B97" w:rsidP="00DC0B97">
      <w:pPr>
        <w:spacing w:after="0"/>
        <w:rPr>
          <w:rFonts w:ascii="Franklin Gothic Medium" w:hAnsi="Franklin Gothic Medium" w:cs="Estrangelo Edessa"/>
          <w:u w:val="single"/>
        </w:rPr>
      </w:pPr>
    </w:p>
    <w:p w:rsidR="00DC0B97" w:rsidRDefault="00DC0B97" w:rsidP="00DC0B97">
      <w:pPr>
        <w:spacing w:after="0"/>
        <w:rPr>
          <w:rFonts w:ascii="Franklin Gothic Medium" w:hAnsi="Franklin Gothic Medium" w:cs="Estrangelo Edessa"/>
        </w:rPr>
      </w:pPr>
    </w:p>
    <w:p w:rsidR="00DC0B97" w:rsidRDefault="00DC0B97" w:rsidP="00DC0B97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1) Call to order and appoint alternates</w:t>
      </w:r>
    </w:p>
    <w:p w:rsidR="00DC0B97" w:rsidRDefault="00DC0B97" w:rsidP="00DC0B97">
      <w:pPr>
        <w:spacing w:after="0"/>
        <w:rPr>
          <w:rFonts w:ascii="Franklin Gothic Medium" w:hAnsi="Franklin Gothic Medium" w:cs="Estrangelo Edessa"/>
        </w:rPr>
      </w:pPr>
    </w:p>
    <w:p w:rsidR="00DC0B97" w:rsidRDefault="00DC0B97" w:rsidP="00DC0B97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2) Approve Meeting Minutes</w:t>
      </w:r>
    </w:p>
    <w:p w:rsidR="00DC0B97" w:rsidRDefault="00DC0B97" w:rsidP="00DC0B97">
      <w:pPr>
        <w:spacing w:after="0"/>
        <w:rPr>
          <w:rFonts w:ascii="Franklin Gothic Medium" w:hAnsi="Franklin Gothic Medium" w:cs="Estrangelo Edessa"/>
        </w:rPr>
      </w:pPr>
    </w:p>
    <w:p w:rsidR="00DC0B97" w:rsidRDefault="00DC0B97" w:rsidP="00DC0B97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3) Public Comment</w:t>
      </w:r>
    </w:p>
    <w:p w:rsidR="00DC0B97" w:rsidRDefault="00DC0B97" w:rsidP="00DC0B97">
      <w:pPr>
        <w:spacing w:after="0"/>
        <w:rPr>
          <w:rFonts w:ascii="Franklin Gothic Medium" w:hAnsi="Franklin Gothic Medium" w:cs="Estrangelo Edessa"/>
        </w:rPr>
      </w:pPr>
    </w:p>
    <w:p w:rsidR="00DC0B97" w:rsidRDefault="00DC0B97" w:rsidP="00DC0B97">
      <w:pPr>
        <w:spacing w:after="0"/>
        <w:rPr>
          <w:rFonts w:ascii="Franklin Gothic Medium" w:hAnsi="Franklin Gothic Medium" w:cs="Arial"/>
          <w:color w:val="000000"/>
          <w:shd w:val="clear" w:color="auto" w:fill="FFFFFF"/>
        </w:rPr>
      </w:pPr>
      <w:r>
        <w:rPr>
          <w:rFonts w:ascii="Franklin Gothic Medium" w:hAnsi="Franklin Gothic Medium" w:cs="Estrangelo Edessa"/>
        </w:rPr>
        <w:t>4</w:t>
      </w:r>
      <w:r w:rsidRPr="00DE5603">
        <w:rPr>
          <w:rFonts w:ascii="Franklin Gothic Medium" w:hAnsi="Franklin Gothic Medium" w:cs="Estrangelo Edessa"/>
        </w:rPr>
        <w:t xml:space="preserve">) </w:t>
      </w:r>
      <w:r>
        <w:rPr>
          <w:rFonts w:ascii="Franklin Gothic Medium" w:hAnsi="Franklin Gothic Medium" w:cs="Arial"/>
          <w:color w:val="000000"/>
          <w:shd w:val="clear" w:color="auto" w:fill="FFFFFF"/>
        </w:rPr>
        <w:t>Review Blum-Shapiro 2014-2015</w:t>
      </w:r>
      <w:r w:rsidRPr="00DE5603">
        <w:rPr>
          <w:rFonts w:ascii="Franklin Gothic Medium" w:hAnsi="Franklin Gothic Medium" w:cs="Arial"/>
          <w:color w:val="000000"/>
          <w:shd w:val="clear" w:color="auto" w:fill="FFFFFF"/>
        </w:rPr>
        <w:t xml:space="preserve"> Town Audit Reports - Leslie </w:t>
      </w:r>
      <w:proofErr w:type="spellStart"/>
      <w:r w:rsidRPr="00DE5603">
        <w:rPr>
          <w:rFonts w:ascii="Franklin Gothic Medium" w:hAnsi="Franklin Gothic Medium" w:cs="Arial"/>
          <w:color w:val="000000"/>
          <w:shd w:val="clear" w:color="auto" w:fill="FFFFFF"/>
        </w:rPr>
        <w:t>Zoll</w:t>
      </w:r>
      <w:proofErr w:type="spellEnd"/>
    </w:p>
    <w:p w:rsidR="00DC0B97" w:rsidRDefault="00DC0B97" w:rsidP="00DC0B97">
      <w:pPr>
        <w:spacing w:after="0"/>
        <w:rPr>
          <w:rFonts w:ascii="Franklin Gothic Medium" w:hAnsi="Franklin Gothic Medium" w:cs="Arial"/>
          <w:color w:val="000000"/>
          <w:shd w:val="clear" w:color="auto" w:fill="FFFFFF"/>
        </w:rPr>
      </w:pPr>
    </w:p>
    <w:p w:rsidR="00DC0B97" w:rsidRDefault="00DC0B97" w:rsidP="00DC0B97">
      <w:pPr>
        <w:spacing w:after="0"/>
        <w:rPr>
          <w:rFonts w:ascii="Franklin Gothic Medium" w:hAnsi="Franklin Gothic Medium" w:cs="Arial"/>
          <w:color w:val="000000"/>
          <w:shd w:val="clear" w:color="auto" w:fill="FFFFFF"/>
        </w:rPr>
      </w:pPr>
      <w:r>
        <w:rPr>
          <w:rFonts w:ascii="Franklin Gothic Medium" w:hAnsi="Franklin Gothic Medium" w:cs="Arial"/>
          <w:color w:val="000000"/>
          <w:shd w:val="clear" w:color="auto" w:fill="FFFFFF"/>
        </w:rPr>
        <w:t xml:space="preserve">5) Board of Education Financial Report – David </w:t>
      </w:r>
      <w:proofErr w:type="spellStart"/>
      <w:r>
        <w:rPr>
          <w:rFonts w:ascii="Franklin Gothic Medium" w:hAnsi="Franklin Gothic Medium" w:cs="Arial"/>
          <w:color w:val="000000"/>
          <w:shd w:val="clear" w:color="auto" w:fill="FFFFFF"/>
        </w:rPr>
        <w:t>Fiorillo</w:t>
      </w:r>
      <w:proofErr w:type="spellEnd"/>
    </w:p>
    <w:p w:rsidR="00C11C18" w:rsidRDefault="00C11C18" w:rsidP="00DC0B97">
      <w:pPr>
        <w:spacing w:after="0"/>
        <w:rPr>
          <w:rFonts w:ascii="Franklin Gothic Medium" w:hAnsi="Franklin Gothic Medium" w:cs="Arial"/>
          <w:color w:val="000000"/>
          <w:shd w:val="clear" w:color="auto" w:fill="FFFFFF"/>
        </w:rPr>
      </w:pPr>
      <w:r>
        <w:rPr>
          <w:rFonts w:ascii="Franklin Gothic Medium" w:hAnsi="Franklin Gothic Medium" w:cs="Arial"/>
          <w:color w:val="000000"/>
          <w:shd w:val="clear" w:color="auto" w:fill="FFFFFF"/>
        </w:rPr>
        <w:tab/>
        <w:t>a) BoE Unexpended Education Funds Account</w:t>
      </w:r>
    </w:p>
    <w:p w:rsidR="00DC0B97" w:rsidRDefault="00DC0B97" w:rsidP="00DC0B97">
      <w:pPr>
        <w:spacing w:after="0"/>
        <w:rPr>
          <w:rFonts w:ascii="Franklin Gothic Medium" w:hAnsi="Franklin Gothic Medium" w:cs="Estrangelo Edessa"/>
        </w:rPr>
      </w:pPr>
    </w:p>
    <w:p w:rsidR="00DC0B97" w:rsidRDefault="00C11C18" w:rsidP="00DC0B97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6</w:t>
      </w:r>
      <w:r w:rsidR="00DC0B97">
        <w:rPr>
          <w:rFonts w:ascii="Franklin Gothic Medium" w:hAnsi="Franklin Gothic Medium" w:cs="Estrangelo Edessa"/>
        </w:rPr>
        <w:t>) Director of Finance's Monthly Report</w:t>
      </w:r>
    </w:p>
    <w:p w:rsidR="00DC0B97" w:rsidRDefault="00DC0B97" w:rsidP="00DC0B97">
      <w:pPr>
        <w:spacing w:after="0"/>
        <w:rPr>
          <w:rFonts w:ascii="Franklin Gothic Medium" w:hAnsi="Franklin Gothic Medium" w:cs="Estrangelo Edessa"/>
        </w:rPr>
      </w:pPr>
    </w:p>
    <w:p w:rsidR="00DC0B97" w:rsidRDefault="00C11C18" w:rsidP="00DC0B97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7</w:t>
      </w:r>
      <w:r w:rsidR="00DC0B97">
        <w:rPr>
          <w:rFonts w:ascii="Franklin Gothic Medium" w:hAnsi="Franklin Gothic Medium" w:cs="Estrangelo Edessa"/>
        </w:rPr>
        <w:t>) New Business</w:t>
      </w:r>
    </w:p>
    <w:p w:rsidR="00DC0B97" w:rsidRDefault="00DC0B97" w:rsidP="00DC0B97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a) Financial Transfers</w:t>
      </w:r>
    </w:p>
    <w:p w:rsidR="00DC0B97" w:rsidRDefault="00DC0B97" w:rsidP="00DC0B97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b) Correspondence</w:t>
      </w:r>
    </w:p>
    <w:p w:rsidR="00DC0B97" w:rsidRDefault="00DC0B97" w:rsidP="00DC0B97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c) Payment of Bills</w:t>
      </w:r>
    </w:p>
    <w:p w:rsidR="00DC0B97" w:rsidRDefault="00DC0B97" w:rsidP="00DC0B97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d) </w:t>
      </w:r>
      <w:proofErr w:type="spellStart"/>
      <w:r>
        <w:rPr>
          <w:rFonts w:ascii="Franklin Gothic Medium" w:hAnsi="Franklin Gothic Medium" w:cs="Estrangelo Edessa"/>
        </w:rPr>
        <w:t>BoF</w:t>
      </w:r>
      <w:proofErr w:type="spellEnd"/>
      <w:r>
        <w:rPr>
          <w:rFonts w:ascii="Franklin Gothic Medium" w:hAnsi="Franklin Gothic Medium" w:cs="Estrangelo Edessa"/>
        </w:rPr>
        <w:t xml:space="preserve"> 2016-2017 Dept. Budget</w:t>
      </w:r>
    </w:p>
    <w:p w:rsidR="00DC0B97" w:rsidRDefault="00DC0B97" w:rsidP="00DC0B97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</w:t>
      </w:r>
      <w:r w:rsidR="00C11C18">
        <w:rPr>
          <w:rFonts w:ascii="Franklin Gothic Medium" w:hAnsi="Franklin Gothic Medium" w:cs="Estrangelo Edessa"/>
        </w:rPr>
        <w:t xml:space="preserve">e) </w:t>
      </w:r>
      <w:proofErr w:type="spellStart"/>
      <w:r w:rsidR="00C11C18">
        <w:rPr>
          <w:rFonts w:ascii="Franklin Gothic Medium" w:hAnsi="Franklin Gothic Medium" w:cs="Estrangelo Edessa"/>
        </w:rPr>
        <w:t>BoF</w:t>
      </w:r>
      <w:proofErr w:type="spellEnd"/>
      <w:r w:rsidR="00C11C18">
        <w:rPr>
          <w:rFonts w:ascii="Franklin Gothic Medium" w:hAnsi="Franklin Gothic Medium" w:cs="Estrangelo Edessa"/>
        </w:rPr>
        <w:t xml:space="preserve"> </w:t>
      </w:r>
      <w:proofErr w:type="spellStart"/>
      <w:r w:rsidR="00C11C18">
        <w:rPr>
          <w:rFonts w:ascii="Franklin Gothic Medium" w:hAnsi="Franklin Gothic Medium" w:cs="Estrangelo Edessa"/>
        </w:rPr>
        <w:t>Subcomittee</w:t>
      </w:r>
      <w:proofErr w:type="spellEnd"/>
      <w:r w:rsidR="00C11C18">
        <w:rPr>
          <w:rFonts w:ascii="Franklin Gothic Medium" w:hAnsi="Franklin Gothic Medium" w:cs="Estrangelo Edessa"/>
        </w:rPr>
        <w:t xml:space="preserve"> Reports</w:t>
      </w:r>
    </w:p>
    <w:p w:rsidR="00DC0B97" w:rsidRDefault="00DC0B97" w:rsidP="00DC0B97">
      <w:pPr>
        <w:spacing w:after="0"/>
        <w:rPr>
          <w:rFonts w:ascii="Franklin Gothic Medium" w:hAnsi="Franklin Gothic Medium" w:cs="Estrangelo Edessa"/>
        </w:rPr>
      </w:pPr>
    </w:p>
    <w:p w:rsidR="00DC0B97" w:rsidRDefault="00DC0B97" w:rsidP="00DC0B97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8)  Adjourn</w:t>
      </w:r>
    </w:p>
    <w:p w:rsidR="0099164B" w:rsidRDefault="0099164B"/>
    <w:sectPr w:rsidR="0099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97"/>
    <w:rsid w:val="00015632"/>
    <w:rsid w:val="003C2863"/>
    <w:rsid w:val="0090437C"/>
    <w:rsid w:val="0099164B"/>
    <w:rsid w:val="00C11C18"/>
    <w:rsid w:val="00DC0B97"/>
    <w:rsid w:val="00F0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33ECB-20A1-4241-A5F0-99402FC0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Carroll</dc:creator>
  <cp:keywords/>
  <dc:description/>
  <cp:lastModifiedBy>Lisa Losee</cp:lastModifiedBy>
  <cp:revision>2</cp:revision>
  <cp:lastPrinted>2016-01-06T17:25:00Z</cp:lastPrinted>
  <dcterms:created xsi:type="dcterms:W3CDTF">2016-01-06T17:26:00Z</dcterms:created>
  <dcterms:modified xsi:type="dcterms:W3CDTF">2016-01-06T17:26:00Z</dcterms:modified>
</cp:coreProperties>
</file>